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5528"/>
      </w:tblGrid>
      <w:tr w:rsidR="00201120" w14:paraId="01A120FA" w14:textId="77777777">
        <w:trPr>
          <w:cantSplit/>
          <w:trHeight w:val="854"/>
        </w:trPr>
        <w:tc>
          <w:tcPr>
            <w:tcW w:w="4039" w:type="dxa"/>
          </w:tcPr>
          <w:p w14:paraId="0B6630E0" w14:textId="77777777" w:rsidR="00201120" w:rsidRDefault="005B2895">
            <w:pPr>
              <w:pStyle w:val="berschrift1"/>
              <w:framePr w:hSpace="141" w:wrap="around" w:vAnchor="text" w:hAnchor="text" w:y="1"/>
              <w:spacing w:line="280" w:lineRule="exact"/>
              <w:ind w:left="113"/>
            </w:pPr>
            <w:r>
              <w:rPr>
                <w:noProof/>
                <w:snapToGrid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 wp14:anchorId="057CA517" wp14:editId="19D623A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8890</wp:posOffset>
                      </wp:positionV>
                      <wp:extent cx="1630680" cy="480060"/>
                      <wp:effectExtent l="0" t="0" r="0" b="0"/>
                      <wp:wrapNone/>
                      <wp:docPr id="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0680" cy="480060"/>
                                <a:chOff x="1464" y="1008"/>
                                <a:chExt cx="2568" cy="756"/>
                              </a:xfrm>
                            </wpg:grpSpPr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7" y="1446"/>
                                  <a:ext cx="322" cy="3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3" y="1282"/>
                                  <a:ext cx="273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4" y="1032"/>
                                  <a:ext cx="226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4" y="1215"/>
                                  <a:ext cx="206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2" y="1008"/>
                                  <a:ext cx="1416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FA8C42" w14:textId="77777777" w:rsidR="00201120" w:rsidRDefault="00201120">
                                    <w:pPr>
                                      <w:rPr>
                                        <w:spacing w:val="12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color w:val="000000"/>
                                        <w:spacing w:val="12"/>
                                        <w:sz w:val="28"/>
                                        <w:lang w:val="en-US"/>
                                      </w:rPr>
                                      <w:t>Landkreis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2" y="1307"/>
                                  <a:ext cx="1560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929390" w14:textId="77777777" w:rsidR="00201120" w:rsidRDefault="00201120">
                                    <w:pPr>
                                      <w:pStyle w:val="berschrift2"/>
                                    </w:pPr>
                                    <w:smartTag w:uri="urn:schemas-microsoft-com:office:smarttags" w:element="place">
                                      <w:smartTag w:uri="urn:schemas-microsoft-com:office:smarttags" w:element="City">
                                        <w:r>
                                          <w:t>Esslingen</w:t>
                                        </w:r>
                                      </w:smartTag>
                                    </w:smartTag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2.3pt;margin-top:.7pt;width:128.4pt;height:37.8pt;z-index:251659776" coordorigin="1464,1008" coordsize="256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" o:allowincell="f">
                      <v:rect id="Rectangle 9" o:spid="_x0000_s1027" style="position:absolute;left:1507;top:1446;width:322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v:rect id="Rectangle 10" o:spid="_x0000_s1028" style="position:absolute;left:1853;top:1282;width:273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" filled="f" strokeweight=".25pt"/>
                      <v:rect id="Rectangle 11" o:spid="_x0000_s1029" style="position:absolute;left:1694;top:1032;width:22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v:rect id="Rectangle 12" o:spid="_x0000_s1030" style="position:absolute;left:1464;top:1215;width:20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32wgAAANo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" filled="f" strokeweight=".25pt"/>
                      <v:rect id="Rectangle 13" o:spid="_x0000_s1031" style="position:absolute;left:2472;top:1008;width:141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201120" w:rsidRDefault="00201120">
                              <w:pPr>
                                <w:rPr>
                                  <w:spacing w:val="12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pacing w:val="12"/>
                                  <w:sz w:val="28"/>
                                  <w:lang w:val="en-US"/>
                                </w:rPr>
                                <w:t>Landkreis</w:t>
                              </w:r>
                            </w:p>
                          </w:txbxContent>
                        </v:textbox>
                      </v:rect>
                      <v:rect id="Rectangle 14" o:spid="_x0000_s1032" style="position:absolute;left:2472;top:1307;width:156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201120" w:rsidRDefault="00201120">
                              <w:pPr>
                                <w:pStyle w:val="berschrift2"/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t>Esslingen</w:t>
                                  </w:r>
                                </w:smartTag>
                              </w:smartTag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72244F0" wp14:editId="08BB766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140335</wp:posOffset>
                      </wp:positionV>
                      <wp:extent cx="130810" cy="131445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725BE" id="Rectangle 7" o:spid="_x0000_s1026" style="position:absolute;margin-left:2.3pt;margin-top:11.05pt;width:10.3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KrdQIAAPo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" o:allowincell="f" fillcolor="black" stroked="f"/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ABAA870" wp14:editId="05DC81B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24130</wp:posOffset>
                      </wp:positionV>
                      <wp:extent cx="143510" cy="146685"/>
                      <wp:effectExtent l="0" t="0" r="0" b="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EE431" id="Rectangle 6" o:spid="_x0000_s1026" style="position:absolute;margin-left:13.8pt;margin-top:1.9pt;width:11.3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7pdAIAAPo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" o:allowincell="f" filled="f" strokeweight=".25pt"/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7683532" wp14:editId="73CDAD7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182880</wp:posOffset>
                      </wp:positionV>
                      <wp:extent cx="173355" cy="174625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BBBCD" id="Rectangle 5" o:spid="_x0000_s1026" style="position:absolute;margin-left:21.75pt;margin-top:14.4pt;width:13.6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BC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" o:allowincell="f" fillcolor="black" stroked="f"/>
                  </w:pict>
                </mc:Fallback>
              </mc:AlternateContent>
            </w: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348449BB" wp14:editId="520D57E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287020</wp:posOffset>
                      </wp:positionV>
                      <wp:extent cx="204470" cy="20193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2019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9AC91" id="Rectangle 4" o:spid="_x0000_s1026" style="position:absolute;margin-left:4.45pt;margin-top:22.6pt;width:16.1pt;height:1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" o:allowincell="f" filled="f" strokeweight=".25pt"/>
                  </w:pict>
                </mc:Fallback>
              </mc:AlternateContent>
            </w:r>
            <w:r w:rsidR="00201120">
              <w:br w:type="page"/>
            </w:r>
          </w:p>
        </w:tc>
        <w:tc>
          <w:tcPr>
            <w:tcW w:w="851" w:type="dxa"/>
          </w:tcPr>
          <w:p w14:paraId="6A6DAD5B" w14:textId="77777777" w:rsidR="00201120" w:rsidRDefault="00201120">
            <w:pPr>
              <w:framePr w:hSpace="141" w:wrap="around" w:vAnchor="text" w:hAnchor="text" w:y="1"/>
            </w:pPr>
          </w:p>
        </w:tc>
        <w:tc>
          <w:tcPr>
            <w:tcW w:w="5528" w:type="dxa"/>
          </w:tcPr>
          <w:p w14:paraId="0CA06DCE" w14:textId="77777777" w:rsidR="00201120" w:rsidRDefault="00201120">
            <w:pPr>
              <w:framePr w:hSpace="141" w:wrap="around" w:vAnchor="text" w:hAnchor="text" w:y="1"/>
              <w:ind w:left="57"/>
              <w:rPr>
                <w:spacing w:val="12"/>
              </w:rPr>
            </w:pPr>
            <w:r>
              <w:rPr>
                <w:sz w:val="52"/>
              </w:rPr>
              <w:t>Pressemitteilung</w:t>
            </w:r>
            <w:r>
              <w:rPr>
                <w:spacing w:val="12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3260"/>
      </w:tblGrid>
      <w:tr w:rsidR="00201120" w14:paraId="696814AC" w14:textId="77777777">
        <w:trPr>
          <w:cantSplit/>
          <w:trHeight w:val="2352"/>
        </w:trPr>
        <w:tc>
          <w:tcPr>
            <w:tcW w:w="4890" w:type="dxa"/>
          </w:tcPr>
          <w:p w14:paraId="1D7ABF95" w14:textId="77777777" w:rsidR="00201120" w:rsidRDefault="00201120">
            <w:pPr>
              <w:ind w:left="57"/>
            </w:pPr>
          </w:p>
        </w:tc>
        <w:tc>
          <w:tcPr>
            <w:tcW w:w="2268" w:type="dxa"/>
          </w:tcPr>
          <w:p w14:paraId="091489C8" w14:textId="77777777" w:rsidR="00201120" w:rsidRDefault="00201120">
            <w:pPr>
              <w:pStyle w:val="Kopfzeile"/>
              <w:tabs>
                <w:tab w:val="clear" w:pos="4536"/>
                <w:tab w:val="clear" w:pos="9072"/>
              </w:tabs>
              <w:spacing w:before="40"/>
              <w:ind w:left="57"/>
            </w:pPr>
            <w:r>
              <w:t xml:space="preserve">Nr. </w:t>
            </w:r>
          </w:p>
          <w:p w14:paraId="73F663AE" w14:textId="77777777" w:rsidR="00201120" w:rsidRDefault="00201120">
            <w:pPr>
              <w:pStyle w:val="Kopfzeile"/>
              <w:tabs>
                <w:tab w:val="clear" w:pos="4536"/>
                <w:tab w:val="clear" w:pos="9072"/>
              </w:tabs>
              <w:spacing w:before="40"/>
              <w:ind w:left="5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60" w:type="dxa"/>
          </w:tcPr>
          <w:p w14:paraId="4E5AFE3D" w14:textId="77777777" w:rsidR="00201120" w:rsidRDefault="00201120">
            <w:pPr>
              <w:pStyle w:val="Kopfzeile"/>
              <w:tabs>
                <w:tab w:val="clear" w:pos="4536"/>
                <w:tab w:val="clear" w:pos="9072"/>
              </w:tabs>
              <w:spacing w:before="40"/>
              <w:ind w:left="57"/>
            </w:pPr>
            <w:r>
              <w:t xml:space="preserve">Datum: </w:t>
            </w:r>
          </w:p>
          <w:bookmarkStart w:id="1" w:name="Datum"/>
          <w:p w14:paraId="13D83B4F" w14:textId="77777777" w:rsidR="00201120" w:rsidRDefault="00415B91">
            <w:pPr>
              <w:pStyle w:val="Kopfzeile"/>
              <w:tabs>
                <w:tab w:val="clear" w:pos="4536"/>
                <w:tab w:val="clear" w:pos="9072"/>
              </w:tabs>
              <w:spacing w:before="40"/>
              <w:ind w:left="57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8EDF58E" w14:textId="77777777" w:rsidR="00201120" w:rsidRDefault="00201120">
      <w:pPr>
        <w:pStyle w:val="Kopfzeile"/>
        <w:tabs>
          <w:tab w:val="clear" w:pos="4536"/>
          <w:tab w:val="clear" w:pos="9072"/>
        </w:tabs>
        <w:sectPr w:rsidR="00201120" w:rsidSect="00AC74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92" w:right="1418" w:bottom="2268" w:left="1418" w:header="720" w:footer="340" w:gutter="0"/>
          <w:cols w:space="720"/>
          <w:noEndnote/>
          <w:titlePg/>
        </w:sectPr>
      </w:pPr>
    </w:p>
    <w:bookmarkStart w:id="2" w:name="Betreff"/>
    <w:bookmarkEnd w:id="2"/>
    <w:p w14:paraId="3BF23814" w14:textId="77777777" w:rsidR="000C738A" w:rsidRDefault="00201120">
      <w:pPr>
        <w:ind w:right="-1"/>
        <w:rPr>
          <w:b/>
          <w:noProof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C738A" w:rsidRPr="000C738A">
        <w:rPr>
          <w:b/>
          <w:noProof/>
        </w:rPr>
        <w:t xml:space="preserve">Schnittgut aus Obstwiesen liefert Energie - </w:t>
      </w:r>
    </w:p>
    <w:p w14:paraId="565E3BE5" w14:textId="77777777" w:rsidR="00201120" w:rsidRDefault="009A5BBF">
      <w:pPr>
        <w:ind w:right="-1"/>
        <w:rPr>
          <w:b/>
        </w:rPr>
      </w:pPr>
      <w:r>
        <w:rPr>
          <w:b/>
          <w:noProof/>
        </w:rPr>
        <w:t>21</w:t>
      </w:r>
      <w:r w:rsidR="000C738A" w:rsidRPr="000C738A">
        <w:rPr>
          <w:b/>
          <w:noProof/>
        </w:rPr>
        <w:t xml:space="preserve"> Gemeinden im Landkreis </w:t>
      </w:r>
      <w:r w:rsidR="000C738A">
        <w:rPr>
          <w:b/>
          <w:noProof/>
        </w:rPr>
        <w:t>richten extra Sammelplätze ein</w:t>
      </w:r>
      <w:r w:rsidR="00201120">
        <w:rPr>
          <w:b/>
        </w:rPr>
        <w:fldChar w:fldCharType="end"/>
      </w:r>
      <w:bookmarkEnd w:id="3"/>
    </w:p>
    <w:p w14:paraId="782C97DB" w14:textId="77777777" w:rsidR="00201120" w:rsidRDefault="00201120">
      <w:pPr>
        <w:spacing w:line="360" w:lineRule="auto"/>
      </w:pPr>
      <w:bookmarkStart w:id="4" w:name="Mitteilung"/>
      <w:bookmarkEnd w:id="4"/>
    </w:p>
    <w:p w14:paraId="61CA9A54" w14:textId="77777777" w:rsidR="00201120" w:rsidRDefault="00201120">
      <w:pPr>
        <w:spacing w:line="360" w:lineRule="auto"/>
        <w:sectPr w:rsidR="00201120">
          <w:type w:val="continuous"/>
          <w:pgSz w:w="11907" w:h="16840" w:code="9"/>
          <w:pgMar w:top="1701" w:right="850" w:bottom="2268" w:left="4253" w:header="720" w:footer="170" w:gutter="0"/>
          <w:cols w:space="720"/>
          <w:noEndnote/>
          <w:titlePg/>
        </w:sectPr>
      </w:pPr>
    </w:p>
    <w:p w14:paraId="348F6667" w14:textId="77777777" w:rsidR="00E7135E" w:rsidRDefault="000049D6" w:rsidP="000C738A">
      <w:pPr>
        <w:spacing w:line="360" w:lineRule="auto"/>
      </w:pPr>
      <w:r>
        <w:t>Ü</w:t>
      </w:r>
      <w:r w:rsidR="000C738A">
        <w:t xml:space="preserve">ber 9.500 Hektar Streuobstwiesen </w:t>
      </w:r>
      <w:r>
        <w:t xml:space="preserve">im Landkreis Esslingen wollen gepflegt werden. Diese Arbeit vieler engagierter Privatpersonen und Vereine wollen der Landkreis, der Abfallwirtschaftsbetrieb, Städte und Kommunen gemeinsam </w:t>
      </w:r>
      <w:r w:rsidR="006D50D9">
        <w:t>im Rahmen des</w:t>
      </w:r>
      <w:r w:rsidR="00357C6E">
        <w:t xml:space="preserve"> P</w:t>
      </w:r>
      <w:r w:rsidR="006D50D9" w:rsidRPr="006D50D9">
        <w:t>rojekt</w:t>
      </w:r>
      <w:r w:rsidR="006D50D9">
        <w:t>s</w:t>
      </w:r>
      <w:r w:rsidR="00357C6E">
        <w:t xml:space="preserve"> "Energetische Nutzung von Obst</w:t>
      </w:r>
      <w:r w:rsidR="006D50D9" w:rsidRPr="006D50D9">
        <w:t xml:space="preserve">baumschnittholz" </w:t>
      </w:r>
      <w:r w:rsidR="006D50D9">
        <w:t xml:space="preserve"> </w:t>
      </w:r>
      <w:r w:rsidR="00142CEF">
        <w:t xml:space="preserve"> wieder </w:t>
      </w:r>
      <w:r>
        <w:t>unterstützen</w:t>
      </w:r>
      <w:r w:rsidR="00E7135E">
        <w:t xml:space="preserve"> und zugleich eine wichtige Energieressource nutzbar machen</w:t>
      </w:r>
      <w:r>
        <w:t xml:space="preserve">. </w:t>
      </w:r>
      <w:r w:rsidR="00E7135E">
        <w:t xml:space="preserve">Im Rahmen des Projektes </w:t>
      </w:r>
      <w:r w:rsidR="006D50D9">
        <w:t xml:space="preserve">werden </w:t>
      </w:r>
      <w:r w:rsidR="00E7135E">
        <w:t xml:space="preserve">zur </w:t>
      </w:r>
      <w:r w:rsidR="006D50D9">
        <w:t xml:space="preserve">Obstbaum-Schnittsaison zusätzliche </w:t>
      </w:r>
      <w:r>
        <w:t>Sammelplätze für das Schnittgut eingerichtet</w:t>
      </w:r>
      <w:r w:rsidR="00E7135E">
        <w:t xml:space="preserve">, </w:t>
      </w:r>
      <w:r w:rsidR="008F455E">
        <w:t>welches</w:t>
      </w:r>
      <w:r w:rsidR="00E7135E">
        <w:t xml:space="preserve"> dann vor Ort gehäckselt wird und anschließend in einem Holzheizkraftwerk energetisch verwertet wird</w:t>
      </w:r>
      <w:r w:rsidR="00357C6E">
        <w:t xml:space="preserve">. </w:t>
      </w:r>
      <w:r>
        <w:t xml:space="preserve">Wir freuen uns, dass in </w:t>
      </w:r>
      <w:r w:rsidR="00357C6E">
        <w:t xml:space="preserve">diesem Jahr </w:t>
      </w:r>
      <w:r w:rsidR="00142CEF">
        <w:t>wieder</w:t>
      </w:r>
      <w:r w:rsidR="008F455E">
        <w:t xml:space="preserve"> </w:t>
      </w:r>
      <w:r w:rsidR="009A5BBF">
        <w:t>21</w:t>
      </w:r>
      <w:r>
        <w:t xml:space="preserve"> Städte und Gemeinden mitmachen und </w:t>
      </w:r>
      <w:r w:rsidR="006D50D9">
        <w:t xml:space="preserve">extra </w:t>
      </w:r>
      <w:r>
        <w:t xml:space="preserve">Sammelplätze in </w:t>
      </w:r>
      <w:r w:rsidR="006D50D9">
        <w:t xml:space="preserve">Kooperation </w:t>
      </w:r>
      <w:r>
        <w:t>mit dem Landkreis ausweisen</w:t>
      </w:r>
      <w:r w:rsidR="00357C6E">
        <w:t xml:space="preserve">. </w:t>
      </w:r>
      <w:r w:rsidR="00E7135E">
        <w:t xml:space="preserve">Insgesamt können wir in dieser Saison </w:t>
      </w:r>
      <w:r w:rsidR="00D659E7">
        <w:t xml:space="preserve">damit </w:t>
      </w:r>
      <w:r w:rsidR="009A5BBF">
        <w:t>30</w:t>
      </w:r>
      <w:r w:rsidR="00E7135E">
        <w:t xml:space="preserve"> zus</w:t>
      </w:r>
      <w:r w:rsidR="00357C6E">
        <w:t>ätzliche Sammelplätze anbieten.</w:t>
      </w:r>
      <w:r w:rsidR="00E7135E">
        <w:t xml:space="preserve"> </w:t>
      </w:r>
    </w:p>
    <w:p w14:paraId="7C5847BE" w14:textId="77777777" w:rsidR="00E7135E" w:rsidRDefault="00E7135E" w:rsidP="000C738A">
      <w:pPr>
        <w:spacing w:line="360" w:lineRule="auto"/>
      </w:pPr>
    </w:p>
    <w:p w14:paraId="61C54B6B" w14:textId="08E5459E" w:rsidR="003B384E" w:rsidRDefault="00D659E7" w:rsidP="000C738A">
      <w:pPr>
        <w:spacing w:line="360" w:lineRule="auto"/>
      </w:pPr>
      <w:r>
        <w:t xml:space="preserve">Bereits </w:t>
      </w:r>
      <w:r w:rsidR="00357C6E">
        <w:t xml:space="preserve">in den </w:t>
      </w:r>
      <w:r>
        <w:t>letzten Jahr</w:t>
      </w:r>
      <w:r w:rsidR="00357C6E">
        <w:t>en</w:t>
      </w:r>
      <w:r>
        <w:t xml:space="preserve"> </w:t>
      </w:r>
      <w:r w:rsidR="00357C6E">
        <w:t>ist</w:t>
      </w:r>
      <w:r>
        <w:t xml:space="preserve"> das Projekt ein voller Erfolg gewesen. 20</w:t>
      </w:r>
      <w:r w:rsidR="003B384E">
        <w:t>2</w:t>
      </w:r>
      <w:r w:rsidR="004E7822">
        <w:t>3</w:t>
      </w:r>
      <w:r>
        <w:t xml:space="preserve"> </w:t>
      </w:r>
      <w:r w:rsidR="001D0EFC">
        <w:t>konnten auf den 30</w:t>
      </w:r>
      <w:r w:rsidRPr="00D659E7">
        <w:t xml:space="preserve"> Sammelplätzen von Mitte </w:t>
      </w:r>
      <w:r w:rsidR="003B384E">
        <w:t>Februar</w:t>
      </w:r>
      <w:r w:rsidRPr="00D659E7">
        <w:t xml:space="preserve"> bis </w:t>
      </w:r>
      <w:r w:rsidR="00357C6E">
        <w:t>Anfang</w:t>
      </w:r>
      <w:r w:rsidRPr="00D659E7">
        <w:t xml:space="preserve"> April </w:t>
      </w:r>
      <w:r w:rsidR="009A5BBF">
        <w:t>8.</w:t>
      </w:r>
      <w:r w:rsidR="004E7822">
        <w:t>555</w:t>
      </w:r>
      <w:r w:rsidRPr="00D659E7">
        <w:t xml:space="preserve"> Kubikmeter Holzhackschnitzel erzeugt werden. Durch die energetische Verwertung im Holzheizkraftwerk </w:t>
      </w:r>
      <w:proofErr w:type="spellStart"/>
      <w:r w:rsidRPr="00D659E7">
        <w:t>Scharnhäuser</w:t>
      </w:r>
      <w:proofErr w:type="spellEnd"/>
      <w:r w:rsidRPr="00D659E7">
        <w:t xml:space="preserve"> Park konnten damit </w:t>
      </w:r>
      <w:r w:rsidR="003B384E">
        <w:t>mehr als</w:t>
      </w:r>
      <w:r w:rsidR="00142CEF">
        <w:t xml:space="preserve"> eine</w:t>
      </w:r>
      <w:r w:rsidR="003B384E">
        <w:t xml:space="preserve"> </w:t>
      </w:r>
      <w:r w:rsidR="009A5BBF">
        <w:t>dreiviertel</w:t>
      </w:r>
      <w:r w:rsidR="00142CEF">
        <w:t xml:space="preserve"> Million</w:t>
      </w:r>
      <w:r w:rsidRPr="00D659E7">
        <w:t xml:space="preserve"> Liter Heizöl eingespart werden. Außerdem hat </w:t>
      </w:r>
      <w:r w:rsidR="0083542E">
        <w:lastRenderedPageBreak/>
        <w:t>die Einrichtung der vor</w:t>
      </w:r>
      <w:r w:rsidRPr="00D659E7">
        <w:t>übergehenden Sammelplätze viele Eigentümer ermutigt, ihre Bäume wieder bzw. weiter zu schneiden und so einen wichtigen Beitrag zum Erhalt der Kulturlandschaft zu leisten.</w:t>
      </w:r>
      <w:r>
        <w:t xml:space="preserve"> </w:t>
      </w:r>
      <w:r w:rsidR="006D50D9">
        <w:t>A</w:t>
      </w:r>
      <w:r w:rsidR="006D50D9" w:rsidRPr="006D50D9">
        <w:t xml:space="preserve">n </w:t>
      </w:r>
      <w:r>
        <w:t xml:space="preserve">den </w:t>
      </w:r>
      <w:r w:rsidR="006D50D9" w:rsidRPr="006D50D9">
        <w:t xml:space="preserve">Plätzen können die Wiesenbewirtschafter ihr geschnittenes Obstbaumholz </w:t>
      </w:r>
      <w:r w:rsidR="006D50D9">
        <w:t>f</w:t>
      </w:r>
      <w:r w:rsidR="006D50D9" w:rsidRPr="006D50D9">
        <w:t xml:space="preserve">ür </w:t>
      </w:r>
      <w:r w:rsidR="00357C6E">
        <w:t>drei</w:t>
      </w:r>
      <w:r w:rsidR="006D50D9" w:rsidRPr="006D50D9">
        <w:t xml:space="preserve"> bis </w:t>
      </w:r>
      <w:r w:rsidR="00357C6E">
        <w:t>vier</w:t>
      </w:r>
      <w:r w:rsidR="006D50D9" w:rsidRPr="006D50D9">
        <w:t xml:space="preserve"> Wochen abliefern. Das spart die oft längeren Wege zu</w:t>
      </w:r>
      <w:r w:rsidR="008F455E">
        <w:t>r</w:t>
      </w:r>
      <w:r w:rsidR="006D50D9" w:rsidRPr="006D50D9">
        <w:t xml:space="preserve"> Grünschnittsammelstelle oder Kompostierungsan</w:t>
      </w:r>
      <w:r w:rsidR="003B384E">
        <w:t>lage mit festen Öffnungszeiten.</w:t>
      </w:r>
    </w:p>
    <w:p w14:paraId="68EB2A66" w14:textId="77777777" w:rsidR="003B384E" w:rsidRDefault="003B384E" w:rsidP="003B384E">
      <w:pPr>
        <w:spacing w:line="360" w:lineRule="auto"/>
      </w:pPr>
      <w:r>
        <w:t>Es wird</w:t>
      </w:r>
      <w:r w:rsidR="009A5BBF">
        <w:t xml:space="preserve"> dringend darum</w:t>
      </w:r>
      <w:r w:rsidR="002454DE">
        <w:t xml:space="preserve"> gebeten Schnittgut von i</w:t>
      </w:r>
      <w:r>
        <w:t>mmergrünen Sträuchern, Gartengrünschnitt sowie nicht verholztes Material zu den üblichen Öffnungszeiten bei den Grünschnittsammelplätzen des Abfallwirtschaft</w:t>
      </w:r>
      <w:r w:rsidR="00896056">
        <w:t>sbetriebs abzugeben. Denn diese</w:t>
      </w:r>
      <w:r>
        <w:t xml:space="preserve"> Arten von Grünschnitt sind für die energetische Verwertung nicht geeignet und sorgen bei der Verarbeitung für Probleme.</w:t>
      </w:r>
      <w:r w:rsidR="009A5BBF">
        <w:t xml:space="preserve"> Nur so kann gewährleistet werden, dass das Projekt auch in den kommenden Jahren durchgeführt werden kann.</w:t>
      </w:r>
    </w:p>
    <w:p w14:paraId="20C685CA" w14:textId="77777777" w:rsidR="00D659E7" w:rsidRDefault="00D659E7" w:rsidP="000C738A">
      <w:pPr>
        <w:spacing w:line="360" w:lineRule="auto"/>
      </w:pPr>
    </w:p>
    <w:p w14:paraId="7B075E16" w14:textId="77777777" w:rsidR="00D659E7" w:rsidRDefault="00D659E7" w:rsidP="000C738A">
      <w:pPr>
        <w:spacing w:line="360" w:lineRule="auto"/>
      </w:pPr>
      <w:r>
        <w:t>Nähere Informationen zu den örtlichen Sammelstellen</w:t>
      </w:r>
      <w:r w:rsidR="006D6505">
        <w:t xml:space="preserve"> </w:t>
      </w:r>
      <w:r>
        <w:t>für Obstbaumschnitt</w:t>
      </w:r>
      <w:r w:rsidR="006D6505">
        <w:t xml:space="preserve"> und deren Sammelzeiträume</w:t>
      </w:r>
      <w:r>
        <w:t xml:space="preserve"> gibt es </w:t>
      </w:r>
      <w:r w:rsidR="00357C6E">
        <w:t xml:space="preserve">auf </w:t>
      </w:r>
      <w:r w:rsidR="008F455E">
        <w:t>der</w:t>
      </w:r>
      <w:r w:rsidR="00357C6E">
        <w:t xml:space="preserve"> interaktiven Kreiskarte auf </w:t>
      </w:r>
      <w:hyperlink r:id="rId13" w:history="1">
        <w:r w:rsidR="00D4455E" w:rsidRPr="00A06C7E">
          <w:rPr>
            <w:rStyle w:val="Hyperlink"/>
          </w:rPr>
          <w:t>www.landkreis-esslingen.de</w:t>
        </w:r>
      </w:hyperlink>
      <w:r w:rsidR="00D4455E">
        <w:t xml:space="preserve"> unter Bürgerservice, Kreiskarten von A - Z.</w:t>
      </w:r>
      <w:r w:rsidR="006D6505">
        <w:t xml:space="preserve"> </w:t>
      </w:r>
      <w:r w:rsidR="00D4455E">
        <w:t xml:space="preserve"> </w:t>
      </w:r>
    </w:p>
    <w:p w14:paraId="64B16BAC" w14:textId="77777777" w:rsidR="000049D6" w:rsidRDefault="000049D6" w:rsidP="000C738A">
      <w:pPr>
        <w:spacing w:line="360" w:lineRule="auto"/>
      </w:pPr>
    </w:p>
    <w:sectPr w:rsidR="000049D6">
      <w:type w:val="continuous"/>
      <w:pgSz w:w="11907" w:h="16840" w:code="9"/>
      <w:pgMar w:top="1701" w:right="851" w:bottom="2268" w:left="4253" w:header="720" w:footer="17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B467" w14:textId="77777777" w:rsidR="000C738A" w:rsidRDefault="000C738A">
      <w:r>
        <w:separator/>
      </w:r>
    </w:p>
  </w:endnote>
  <w:endnote w:type="continuationSeparator" w:id="0">
    <w:p w14:paraId="619A5CDF" w14:textId="77777777" w:rsidR="000C738A" w:rsidRDefault="000C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0AC3" w14:textId="77777777" w:rsidR="00CD00D4" w:rsidRDefault="00CD00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F3EE" w14:textId="54F5617B" w:rsidR="00201120" w:rsidRDefault="00201120">
    <w:pPr>
      <w:pStyle w:val="Fuzeile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fldChar w:fldCharType="begin"/>
    </w:r>
    <w:r>
      <w:rPr>
        <w:snapToGrid w:val="0"/>
      </w:rP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E7822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>&lt;&gt;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7822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"..." ""</w:instrText>
    </w:r>
    <w:r>
      <w:rPr>
        <w:snapToGrid w:val="0"/>
      </w:rPr>
      <w:instrText xml:space="preserve"> </w:instrTex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1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26"/>
      <w:gridCol w:w="3019"/>
    </w:tblGrid>
    <w:tr w:rsidR="00201120" w14:paraId="0565B18D" w14:textId="77777777">
      <w:tc>
        <w:tcPr>
          <w:tcW w:w="2226" w:type="dxa"/>
        </w:tcPr>
        <w:p w14:paraId="3833C2FA" w14:textId="77777777" w:rsidR="00201120" w:rsidRDefault="00201120">
          <w:pPr>
            <w:pStyle w:val="Fuzeile"/>
            <w:rPr>
              <w:sz w:val="16"/>
            </w:rPr>
          </w:pPr>
          <w:r>
            <w:rPr>
              <w:sz w:val="16"/>
            </w:rPr>
            <w:t>Dienstgebäude</w:t>
          </w:r>
          <w:r>
            <w:rPr>
              <w:sz w:val="16"/>
            </w:rPr>
            <w:br/>
            <w:t>Pulverwiesen 11</w:t>
          </w:r>
          <w:r>
            <w:rPr>
              <w:sz w:val="16"/>
            </w:rPr>
            <w:br/>
            <w:t>73726 Esslingen am Neckar</w:t>
          </w:r>
        </w:p>
      </w:tc>
      <w:tc>
        <w:tcPr>
          <w:tcW w:w="3019" w:type="dxa"/>
        </w:tcPr>
        <w:p w14:paraId="34CBB634" w14:textId="77777777" w:rsidR="00201120" w:rsidRDefault="00CD00D4">
          <w:pPr>
            <w:pStyle w:val="Fuzeile"/>
            <w:tabs>
              <w:tab w:val="left" w:pos="639"/>
            </w:tabs>
            <w:ind w:left="639" w:hanging="639"/>
            <w:rPr>
              <w:rStyle w:val="Seitenzahl"/>
              <w:sz w:val="16"/>
            </w:rPr>
          </w:pPr>
          <w:r>
            <w:rPr>
              <w:rStyle w:val="Seitenzahl"/>
              <w:sz w:val="16"/>
            </w:rPr>
            <w:t>Telefon:</w:t>
          </w:r>
          <w:r>
            <w:rPr>
              <w:rStyle w:val="Seitenzahl"/>
              <w:sz w:val="16"/>
            </w:rPr>
            <w:tab/>
            <w:t>0711</w:t>
          </w:r>
          <w:r w:rsidR="00201120">
            <w:rPr>
              <w:rStyle w:val="Seitenzahl"/>
              <w:sz w:val="16"/>
            </w:rPr>
            <w:t xml:space="preserve"> 3902-2030</w:t>
          </w:r>
        </w:p>
        <w:p w14:paraId="0619CA60" w14:textId="77777777" w:rsidR="00201120" w:rsidRDefault="00CD00D4">
          <w:pPr>
            <w:pStyle w:val="Fuzeile"/>
            <w:tabs>
              <w:tab w:val="left" w:pos="639"/>
            </w:tabs>
            <w:ind w:left="639" w:hanging="639"/>
            <w:rPr>
              <w:rStyle w:val="Seitenzahl"/>
              <w:sz w:val="16"/>
            </w:rPr>
          </w:pPr>
          <w:r>
            <w:rPr>
              <w:rStyle w:val="Seitenzahl"/>
              <w:sz w:val="16"/>
            </w:rPr>
            <w:t>Telefax:</w:t>
          </w:r>
          <w:r>
            <w:rPr>
              <w:rStyle w:val="Seitenzahl"/>
              <w:sz w:val="16"/>
            </w:rPr>
            <w:tab/>
            <w:t>0711</w:t>
          </w:r>
          <w:r w:rsidR="00201120">
            <w:rPr>
              <w:rStyle w:val="Seitenzahl"/>
              <w:sz w:val="16"/>
            </w:rPr>
            <w:t xml:space="preserve"> 3902-1035</w:t>
          </w:r>
        </w:p>
        <w:p w14:paraId="2675846B" w14:textId="77777777" w:rsidR="00201120" w:rsidRDefault="00CD00D4">
          <w:pPr>
            <w:pStyle w:val="Fuzeile"/>
            <w:tabs>
              <w:tab w:val="left" w:pos="639"/>
            </w:tabs>
            <w:ind w:left="639" w:hanging="639"/>
            <w:rPr>
              <w:rStyle w:val="Seitenzahl"/>
              <w:sz w:val="16"/>
            </w:rPr>
          </w:pPr>
          <w:r>
            <w:rPr>
              <w:rStyle w:val="Seitenzahl"/>
              <w:sz w:val="16"/>
            </w:rPr>
            <w:t>E-Mail:</w:t>
          </w:r>
          <w:r>
            <w:rPr>
              <w:rStyle w:val="Seitenzahl"/>
              <w:sz w:val="16"/>
            </w:rPr>
            <w:tab/>
            <w:t>lra@LRA-ES</w:t>
          </w:r>
          <w:r w:rsidR="00813925">
            <w:rPr>
              <w:rStyle w:val="Seitenzahl"/>
              <w:sz w:val="16"/>
            </w:rPr>
            <w:t>.de</w:t>
          </w:r>
        </w:p>
      </w:tc>
    </w:tr>
  </w:tbl>
  <w:p w14:paraId="295915F0" w14:textId="77777777" w:rsidR="00201120" w:rsidRDefault="00201120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67D8" w14:textId="77777777" w:rsidR="000C738A" w:rsidRDefault="000C738A">
      <w:r>
        <w:separator/>
      </w:r>
    </w:p>
  </w:footnote>
  <w:footnote w:type="continuationSeparator" w:id="0">
    <w:p w14:paraId="07170098" w14:textId="77777777" w:rsidR="000C738A" w:rsidRDefault="000C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CE97" w14:textId="77777777" w:rsidR="00CD00D4" w:rsidRDefault="00CD00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EFB3" w14:textId="77777777" w:rsidR="00201120" w:rsidRDefault="00201120">
    <w:pPr>
      <w:pStyle w:val="Kopfzeile"/>
      <w:tabs>
        <w:tab w:val="clear" w:pos="4536"/>
        <w:tab w:val="center" w:pos="3402"/>
      </w:tabs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3542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73EB" w14:textId="77777777" w:rsidR="00CD00D4" w:rsidRDefault="00CD00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8A"/>
    <w:rsid w:val="000049D6"/>
    <w:rsid w:val="000542F0"/>
    <w:rsid w:val="000C738A"/>
    <w:rsid w:val="00142CEF"/>
    <w:rsid w:val="001D0EFC"/>
    <w:rsid w:val="001F5E7F"/>
    <w:rsid w:val="00201120"/>
    <w:rsid w:val="002454DE"/>
    <w:rsid w:val="00357C6E"/>
    <w:rsid w:val="003B1D66"/>
    <w:rsid w:val="003B384E"/>
    <w:rsid w:val="00415B91"/>
    <w:rsid w:val="0043684C"/>
    <w:rsid w:val="004E7822"/>
    <w:rsid w:val="005B2895"/>
    <w:rsid w:val="006D50D9"/>
    <w:rsid w:val="006D6505"/>
    <w:rsid w:val="0072435B"/>
    <w:rsid w:val="00813925"/>
    <w:rsid w:val="0083542E"/>
    <w:rsid w:val="00865AB7"/>
    <w:rsid w:val="00896056"/>
    <w:rsid w:val="008F455E"/>
    <w:rsid w:val="009A5BBF"/>
    <w:rsid w:val="00AC74E2"/>
    <w:rsid w:val="00AC7EF6"/>
    <w:rsid w:val="00CD00D4"/>
    <w:rsid w:val="00D030E4"/>
    <w:rsid w:val="00D4455E"/>
    <w:rsid w:val="00D659E7"/>
    <w:rsid w:val="00DE3931"/>
    <w:rsid w:val="00E7135E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0C592D"/>
  <w15:docId w15:val="{5971281F-87C2-4D79-A89D-71DA3793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napToGrid w:val="0"/>
      <w:sz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napToGrid w:val="0"/>
      <w:color w:val="000000"/>
      <w:spacing w:val="12"/>
      <w:sz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</w:rPr>
  </w:style>
  <w:style w:type="paragraph" w:customStyle="1" w:styleId="Rechtsbehelf12">
    <w:name w:val="Rechtsbehelf12"/>
    <w:basedOn w:val="Standard"/>
    <w:next w:val="Standard"/>
  </w:style>
  <w:style w:type="paragraph" w:customStyle="1" w:styleId="Rechtsbehelf10">
    <w:name w:val="Rechtsbehelf10"/>
    <w:basedOn w:val="Standard"/>
    <w:next w:val="Standard"/>
    <w:rPr>
      <w:sz w:val="20"/>
    </w:rPr>
  </w:style>
  <w:style w:type="paragraph" w:styleId="Sprechblasentext">
    <w:name w:val="Balloon Text"/>
    <w:basedOn w:val="Standard"/>
    <w:link w:val="SprechblasentextZchn"/>
    <w:rsid w:val="001F5E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5E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4455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142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andkreis-esslingen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_Office2010\_Allgemeine%20Vorlagen\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63EA-D88D-44C7-BB3F-EE1B9AF3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Pages>2</Pages>
  <Words>311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Landratsamt Esslingen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Klöckner Nicole</dc:creator>
  <cp:lastModifiedBy>Gneiting Jana</cp:lastModifiedBy>
  <cp:revision>2</cp:revision>
  <cp:lastPrinted>2014-01-21T06:41:00Z</cp:lastPrinted>
  <dcterms:created xsi:type="dcterms:W3CDTF">2023-12-11T07:31:00Z</dcterms:created>
  <dcterms:modified xsi:type="dcterms:W3CDTF">2023-12-11T07:31:00Z</dcterms:modified>
</cp:coreProperties>
</file>